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90" w:rsidRPr="00846490" w:rsidRDefault="00AE173B" w:rsidP="00B57D82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Sylwetka Profesora Stanisława Gajdy</w:t>
      </w:r>
      <w:r w:rsidR="00846490">
        <w:rPr>
          <w:rFonts w:ascii="Times New Roman" w:hAnsi="Times New Roman" w:cs="Times New Roman"/>
          <w:b/>
          <w:sz w:val="24"/>
          <w:szCs w:val="24"/>
        </w:rPr>
        <w:tab/>
      </w:r>
      <w:r w:rsidR="00846490">
        <w:rPr>
          <w:rFonts w:ascii="Times New Roman" w:hAnsi="Times New Roman" w:cs="Times New Roman"/>
          <w:b/>
          <w:sz w:val="24"/>
          <w:szCs w:val="24"/>
        </w:rPr>
        <w:tab/>
      </w:r>
      <w:r w:rsidR="00846490">
        <w:rPr>
          <w:rFonts w:ascii="Times New Roman" w:hAnsi="Times New Roman" w:cs="Times New Roman"/>
          <w:b/>
          <w:sz w:val="24"/>
          <w:szCs w:val="24"/>
        </w:rPr>
        <w:tab/>
      </w:r>
      <w:r w:rsidR="00846490">
        <w:rPr>
          <w:rFonts w:ascii="Times New Roman" w:hAnsi="Times New Roman" w:cs="Times New Roman"/>
          <w:b/>
          <w:sz w:val="24"/>
          <w:szCs w:val="24"/>
        </w:rPr>
        <w:tab/>
      </w:r>
      <w:r w:rsidR="00846490">
        <w:rPr>
          <w:rFonts w:ascii="Times New Roman" w:hAnsi="Times New Roman" w:cs="Times New Roman"/>
          <w:b/>
          <w:sz w:val="24"/>
          <w:szCs w:val="24"/>
        </w:rPr>
        <w:tab/>
      </w:r>
      <w:r w:rsidR="00846490">
        <w:rPr>
          <w:rFonts w:ascii="Times New Roman" w:hAnsi="Times New Roman" w:cs="Times New Roman"/>
          <w:b/>
          <w:sz w:val="24"/>
          <w:szCs w:val="24"/>
        </w:rPr>
        <w:tab/>
      </w:r>
      <w:r w:rsidR="00AD1DAD">
        <w:rPr>
          <w:rFonts w:ascii="Times New Roman" w:hAnsi="Times New Roman" w:cs="Times New Roman"/>
          <w:b/>
          <w:sz w:val="24"/>
          <w:szCs w:val="24"/>
        </w:rPr>
        <w:tab/>
      </w:r>
      <w:r w:rsidR="006D0EF8">
        <w:rPr>
          <w:rFonts w:ascii="Times New Roman" w:hAnsi="Times New Roman" w:cs="Times New Roman"/>
          <w:b/>
          <w:sz w:val="24"/>
          <w:szCs w:val="24"/>
        </w:rPr>
        <w:tab/>
      </w:r>
      <w:r w:rsidR="00AD1DAD">
        <w:rPr>
          <w:rFonts w:ascii="Times New Roman" w:hAnsi="Times New Roman" w:cs="Times New Roman"/>
          <w:b/>
          <w:sz w:val="24"/>
          <w:szCs w:val="24"/>
        </w:rPr>
        <w:tab/>
      </w:r>
      <w:r w:rsidR="00AD1DAD">
        <w:rPr>
          <w:rFonts w:ascii="Times New Roman" w:hAnsi="Times New Roman" w:cs="Times New Roman"/>
          <w:b/>
          <w:sz w:val="24"/>
          <w:szCs w:val="24"/>
        </w:rPr>
        <w:tab/>
      </w:r>
      <w:r w:rsidR="00BC017C">
        <w:rPr>
          <w:rFonts w:ascii="Times New Roman" w:hAnsi="Times New Roman" w:cs="Times New Roman"/>
          <w:sz w:val="24"/>
          <w:szCs w:val="24"/>
        </w:rPr>
        <w:tab/>
      </w:r>
      <w:r w:rsidR="00846490">
        <w:rPr>
          <w:rFonts w:ascii="Times New Roman" w:hAnsi="Times New Roman" w:cs="Times New Roman"/>
          <w:sz w:val="24"/>
          <w:szCs w:val="24"/>
        </w:rPr>
        <w:t>.</w:t>
      </w:r>
    </w:p>
    <w:p w:rsidR="00846490" w:rsidRDefault="00846490" w:rsidP="008464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D83" w:rsidRDefault="00861D83" w:rsidP="00B57D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prof. dr hab. Stanisław Gajda jest pracownikiem Instytutu Polonistyki i K</w:t>
      </w:r>
      <w:r w:rsidR="00BC017C">
        <w:rPr>
          <w:rFonts w:ascii="Times New Roman" w:hAnsi="Times New Roman" w:cs="Times New Roman"/>
          <w:sz w:val="24"/>
          <w:szCs w:val="24"/>
        </w:rPr>
        <w:t>ulturoznawstwa (poprzednio:</w:t>
      </w:r>
      <w:r>
        <w:rPr>
          <w:rFonts w:ascii="Times New Roman" w:hAnsi="Times New Roman" w:cs="Times New Roman"/>
          <w:sz w:val="24"/>
          <w:szCs w:val="24"/>
        </w:rPr>
        <w:t xml:space="preserve"> Instytut Filologii Polskiej) od 1969 r. Przez ponad 20 </w:t>
      </w:r>
      <w:r w:rsidR="009C7E5E">
        <w:rPr>
          <w:rFonts w:ascii="Times New Roman" w:hAnsi="Times New Roman" w:cs="Times New Roman"/>
          <w:sz w:val="24"/>
          <w:szCs w:val="24"/>
        </w:rPr>
        <w:t xml:space="preserve">lat pełnił </w:t>
      </w:r>
      <w:r w:rsidR="00BC017C">
        <w:rPr>
          <w:rFonts w:ascii="Times New Roman" w:hAnsi="Times New Roman" w:cs="Times New Roman"/>
          <w:sz w:val="24"/>
          <w:szCs w:val="24"/>
        </w:rPr>
        <w:t>w nim funkcję dyrektora oraz</w:t>
      </w:r>
      <w:r>
        <w:rPr>
          <w:rFonts w:ascii="Times New Roman" w:hAnsi="Times New Roman" w:cs="Times New Roman"/>
          <w:sz w:val="24"/>
          <w:szCs w:val="24"/>
        </w:rPr>
        <w:t xml:space="preserve"> kierownika Katedry Języka Polskiego. </w:t>
      </w:r>
    </w:p>
    <w:p w:rsidR="00F3576F" w:rsidRPr="003D4384" w:rsidRDefault="00F3576F" w:rsidP="00F35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FA0" w:rsidRDefault="00B57D82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C3385">
        <w:rPr>
          <w:rFonts w:ascii="Times New Roman" w:hAnsi="Times New Roman" w:cs="Times New Roman"/>
          <w:sz w:val="24"/>
          <w:szCs w:val="24"/>
        </w:rPr>
        <w:t>est a</w:t>
      </w:r>
      <w:r w:rsidR="00842C7C">
        <w:rPr>
          <w:rFonts w:ascii="Times New Roman" w:hAnsi="Times New Roman" w:cs="Times New Roman"/>
          <w:sz w:val="24"/>
          <w:szCs w:val="24"/>
        </w:rPr>
        <w:t>utor</w:t>
      </w:r>
      <w:r w:rsidR="00EC3385">
        <w:rPr>
          <w:rFonts w:ascii="Times New Roman" w:hAnsi="Times New Roman" w:cs="Times New Roman"/>
          <w:sz w:val="24"/>
          <w:szCs w:val="24"/>
        </w:rPr>
        <w:t>em</w:t>
      </w:r>
      <w:r w:rsidR="00842C7C">
        <w:rPr>
          <w:rFonts w:ascii="Times New Roman" w:hAnsi="Times New Roman" w:cs="Times New Roman"/>
          <w:sz w:val="24"/>
          <w:szCs w:val="24"/>
        </w:rPr>
        <w:t xml:space="preserve"> ponad 300 publikacji</w:t>
      </w:r>
      <w:r w:rsidR="009C7E5E">
        <w:rPr>
          <w:rFonts w:ascii="Times New Roman" w:hAnsi="Times New Roman" w:cs="Times New Roman"/>
          <w:sz w:val="24"/>
          <w:szCs w:val="24"/>
        </w:rPr>
        <w:t xml:space="preserve"> z zakresu teorii języka, stylistyki, onomastyki, lingwistyki tekstu, socjolingwistyki, historii języka i kultury języka. Szczególnie doniosłe znaczenie mają prace poświęcone stylistyce polskiej i słowiańskiej. </w:t>
      </w:r>
      <w:r w:rsidR="00935564">
        <w:rPr>
          <w:rFonts w:ascii="Times New Roman" w:hAnsi="Times New Roman" w:cs="Times New Roman"/>
          <w:sz w:val="24"/>
          <w:szCs w:val="24"/>
        </w:rPr>
        <w:t xml:space="preserve">Obok osiągnięć czysto badawczych na specjalne wyróżnienie zasługuje </w:t>
      </w:r>
      <w:r w:rsidR="003D4384">
        <w:rPr>
          <w:rFonts w:ascii="Times New Roman" w:hAnsi="Times New Roman" w:cs="Times New Roman"/>
          <w:sz w:val="24"/>
          <w:szCs w:val="24"/>
        </w:rPr>
        <w:t xml:space="preserve"> nieprzeciętny talent naukowo-organizacyjny</w:t>
      </w:r>
      <w:r w:rsidR="00935564">
        <w:rPr>
          <w:rFonts w:ascii="Times New Roman" w:hAnsi="Times New Roman" w:cs="Times New Roman"/>
          <w:sz w:val="24"/>
          <w:szCs w:val="24"/>
        </w:rPr>
        <w:t xml:space="preserve"> Profesora</w:t>
      </w:r>
      <w:r w:rsidR="003D4384">
        <w:rPr>
          <w:rFonts w:ascii="Times New Roman" w:hAnsi="Times New Roman" w:cs="Times New Roman"/>
          <w:sz w:val="24"/>
          <w:szCs w:val="24"/>
        </w:rPr>
        <w:t xml:space="preserve">. </w:t>
      </w:r>
      <w:r w:rsidR="0013180F">
        <w:rPr>
          <w:rFonts w:ascii="Times New Roman" w:hAnsi="Times New Roman" w:cs="Times New Roman"/>
          <w:sz w:val="24"/>
          <w:szCs w:val="24"/>
        </w:rPr>
        <w:t xml:space="preserve">Od 1987 r. organizuje  co roku międzynarodowe konferencje stylistyczne i wydaje tomy pokonferencyjne. Jest twórcą opolskiej szkoły stylistycznej, która stała się centrum badań stylistycznych nie tylko w kraju, ale także w Europie. W 1992 r. założył </w:t>
      </w:r>
      <w:r w:rsidR="009C7E5E">
        <w:rPr>
          <w:rFonts w:ascii="Times New Roman" w:hAnsi="Times New Roman" w:cs="Times New Roman"/>
          <w:sz w:val="24"/>
          <w:szCs w:val="24"/>
        </w:rPr>
        <w:t>międzynarodowe czasopismo „Stylistyka”</w:t>
      </w:r>
      <w:r w:rsidR="0013180F">
        <w:rPr>
          <w:rFonts w:ascii="Times New Roman" w:hAnsi="Times New Roman" w:cs="Times New Roman"/>
          <w:sz w:val="24"/>
          <w:szCs w:val="24"/>
        </w:rPr>
        <w:t xml:space="preserve"> - </w:t>
      </w:r>
      <w:r w:rsidR="00EC3385">
        <w:rPr>
          <w:rFonts w:ascii="Times New Roman" w:hAnsi="Times New Roman" w:cs="Times New Roman"/>
          <w:sz w:val="24"/>
          <w:szCs w:val="24"/>
        </w:rPr>
        <w:t xml:space="preserve"> był </w:t>
      </w:r>
      <w:r w:rsidR="0013180F">
        <w:rPr>
          <w:rFonts w:ascii="Times New Roman" w:hAnsi="Times New Roman" w:cs="Times New Roman"/>
          <w:sz w:val="24"/>
          <w:szCs w:val="24"/>
        </w:rPr>
        <w:t xml:space="preserve">jego </w:t>
      </w:r>
      <w:r w:rsidR="00EC3385">
        <w:rPr>
          <w:rFonts w:ascii="Times New Roman" w:hAnsi="Times New Roman" w:cs="Times New Roman"/>
          <w:sz w:val="24"/>
          <w:szCs w:val="24"/>
        </w:rPr>
        <w:t>redaktorem naczelnym</w:t>
      </w:r>
      <w:r w:rsidR="0013180F">
        <w:rPr>
          <w:rFonts w:ascii="Times New Roman" w:hAnsi="Times New Roman" w:cs="Times New Roman"/>
          <w:sz w:val="24"/>
          <w:szCs w:val="24"/>
        </w:rPr>
        <w:t xml:space="preserve"> ponad 20 lat (</w:t>
      </w:r>
      <w:r w:rsidR="00EC3385">
        <w:rPr>
          <w:rFonts w:ascii="Times New Roman" w:hAnsi="Times New Roman" w:cs="Times New Roman"/>
          <w:sz w:val="24"/>
          <w:szCs w:val="24"/>
        </w:rPr>
        <w:t>do 2012 r.</w:t>
      </w:r>
      <w:r w:rsidR="0013180F">
        <w:rPr>
          <w:rFonts w:ascii="Times New Roman" w:hAnsi="Times New Roman" w:cs="Times New Roman"/>
          <w:sz w:val="24"/>
          <w:szCs w:val="24"/>
        </w:rPr>
        <w:t xml:space="preserve">). </w:t>
      </w:r>
      <w:r w:rsidR="00EC3385">
        <w:rPr>
          <w:rFonts w:ascii="Times New Roman" w:hAnsi="Times New Roman" w:cs="Times New Roman"/>
          <w:sz w:val="24"/>
          <w:szCs w:val="24"/>
        </w:rPr>
        <w:t xml:space="preserve"> </w:t>
      </w:r>
      <w:r w:rsidR="009C7E5E">
        <w:rPr>
          <w:rFonts w:ascii="Times New Roman" w:hAnsi="Times New Roman" w:cs="Times New Roman"/>
          <w:sz w:val="24"/>
          <w:szCs w:val="24"/>
        </w:rPr>
        <w:t xml:space="preserve"> Z Jego inicjatywy powstała w 1990 r. Komisja Stylistyczna przy Komitecie Językoznawstwa PAN, a w 20013 r. Międzynarodowa Komisja Stylistyczna przy Międzynarodowym Komitecie Slawistów (jest jej założycielem i nadzwyczaj aktywnym członkiem).</w:t>
      </w:r>
      <w:r w:rsidR="00C77FA0">
        <w:rPr>
          <w:rFonts w:ascii="Times New Roman" w:hAnsi="Times New Roman" w:cs="Times New Roman"/>
          <w:sz w:val="24"/>
          <w:szCs w:val="24"/>
        </w:rPr>
        <w:t xml:space="preserve"> </w:t>
      </w:r>
      <w:r w:rsidR="004A0E96">
        <w:rPr>
          <w:rFonts w:ascii="Times New Roman" w:hAnsi="Times New Roman" w:cs="Times New Roman"/>
          <w:sz w:val="24"/>
          <w:szCs w:val="24"/>
        </w:rPr>
        <w:t xml:space="preserve">Kierował wieloma prestiżowymi projektami badawczymi, m.in.: </w:t>
      </w:r>
      <w:r w:rsidR="004A0E96">
        <w:rPr>
          <w:rFonts w:ascii="Times New Roman" w:hAnsi="Times New Roman" w:cs="Times New Roman"/>
          <w:i/>
          <w:sz w:val="24"/>
          <w:szCs w:val="24"/>
        </w:rPr>
        <w:t xml:space="preserve">Współczesne przemiany języków słowiańskich </w:t>
      </w:r>
      <w:r w:rsidR="004A0E96">
        <w:rPr>
          <w:rFonts w:ascii="Times New Roman" w:hAnsi="Times New Roman" w:cs="Times New Roman"/>
          <w:sz w:val="24"/>
          <w:szCs w:val="24"/>
        </w:rPr>
        <w:t>(2001-2003)</w:t>
      </w:r>
      <w:r w:rsidR="004A0E96">
        <w:rPr>
          <w:rFonts w:ascii="Times New Roman" w:hAnsi="Times New Roman" w:cs="Times New Roman"/>
          <w:i/>
          <w:sz w:val="24"/>
          <w:szCs w:val="24"/>
        </w:rPr>
        <w:t>), Polskie dziedzictwo kulturowe w nowej Europie</w:t>
      </w:r>
      <w:r w:rsidR="004A0E96">
        <w:rPr>
          <w:rFonts w:ascii="Times New Roman" w:hAnsi="Times New Roman" w:cs="Times New Roman"/>
          <w:sz w:val="24"/>
          <w:szCs w:val="24"/>
        </w:rPr>
        <w:t xml:space="preserve"> (2003-2006), </w:t>
      </w:r>
      <w:r w:rsidR="004A0E96">
        <w:rPr>
          <w:rFonts w:ascii="Times New Roman" w:hAnsi="Times New Roman" w:cs="Times New Roman"/>
          <w:i/>
          <w:sz w:val="24"/>
          <w:szCs w:val="24"/>
        </w:rPr>
        <w:t xml:space="preserve"> Język a tożsamość w perspektywie slawistycznej</w:t>
      </w:r>
      <w:r w:rsidR="004A0E96">
        <w:rPr>
          <w:rFonts w:ascii="Times New Roman" w:hAnsi="Times New Roman" w:cs="Times New Roman"/>
          <w:sz w:val="24"/>
          <w:szCs w:val="24"/>
        </w:rPr>
        <w:t xml:space="preserve"> (2004-2007)</w:t>
      </w:r>
      <w:r w:rsidR="00935564">
        <w:rPr>
          <w:rFonts w:ascii="Times New Roman" w:hAnsi="Times New Roman" w:cs="Times New Roman"/>
          <w:sz w:val="24"/>
          <w:szCs w:val="24"/>
        </w:rPr>
        <w:t>.</w:t>
      </w:r>
      <w:r w:rsidR="003D4384">
        <w:rPr>
          <w:rFonts w:ascii="Times New Roman" w:hAnsi="Times New Roman" w:cs="Times New Roman"/>
          <w:sz w:val="24"/>
          <w:szCs w:val="24"/>
        </w:rPr>
        <w:tab/>
      </w:r>
      <w:r w:rsidR="006D0EF8">
        <w:rPr>
          <w:rFonts w:ascii="Times New Roman" w:hAnsi="Times New Roman" w:cs="Times New Roman"/>
          <w:sz w:val="24"/>
          <w:szCs w:val="24"/>
        </w:rPr>
        <w:t xml:space="preserve">Był organizatorem </w:t>
      </w:r>
      <w:r w:rsidR="00901AB6">
        <w:rPr>
          <w:rFonts w:ascii="Times New Roman" w:hAnsi="Times New Roman" w:cs="Times New Roman"/>
          <w:sz w:val="24"/>
          <w:szCs w:val="24"/>
        </w:rPr>
        <w:t xml:space="preserve"> V Kongresu Polonistyki Zagranicz</w:t>
      </w:r>
      <w:r w:rsidR="00BC017C">
        <w:rPr>
          <w:rFonts w:ascii="Times New Roman" w:hAnsi="Times New Roman" w:cs="Times New Roman"/>
          <w:sz w:val="24"/>
          <w:szCs w:val="24"/>
        </w:rPr>
        <w:t>nej (lipiec 2012 r.), w którym uczestniczyło</w:t>
      </w:r>
      <w:r w:rsidR="006D0EF8">
        <w:rPr>
          <w:rFonts w:ascii="Times New Roman" w:hAnsi="Times New Roman" w:cs="Times New Roman"/>
          <w:sz w:val="24"/>
          <w:szCs w:val="24"/>
        </w:rPr>
        <w:t xml:space="preserve"> ponad 250 osób z całego świata oraz redaktorem 2-tomowego zbioru opracowań pokongresowych (2015 r.).</w:t>
      </w:r>
    </w:p>
    <w:p w:rsidR="00AE173B" w:rsidRDefault="00AE173B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384" w:rsidRDefault="003D4384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Światową pozycję w slawistyce przyniosły prof. Gajdzie dokonania zawarte w dwóch seriach wydawniczych: czternastotomowe </w:t>
      </w:r>
      <w:r>
        <w:rPr>
          <w:rFonts w:ascii="Times New Roman" w:hAnsi="Times New Roman" w:cs="Times New Roman"/>
          <w:i/>
          <w:sz w:val="24"/>
          <w:szCs w:val="24"/>
        </w:rPr>
        <w:t xml:space="preserve">Najnowsze dzieje języków słowiańskich </w:t>
      </w:r>
      <w:r>
        <w:rPr>
          <w:rFonts w:ascii="Times New Roman" w:hAnsi="Times New Roman" w:cs="Times New Roman"/>
          <w:sz w:val="24"/>
          <w:szCs w:val="24"/>
        </w:rPr>
        <w:t xml:space="preserve">(t. 1-14, 1996-2006) oraz czterotomowa </w:t>
      </w:r>
      <w:r>
        <w:rPr>
          <w:rFonts w:ascii="Times New Roman" w:hAnsi="Times New Roman" w:cs="Times New Roman"/>
          <w:i/>
          <w:sz w:val="24"/>
          <w:szCs w:val="24"/>
        </w:rPr>
        <w:t>Komparacja systemów i  funkcjonowania współczesnych języków słowiańskich</w:t>
      </w:r>
      <w:r>
        <w:rPr>
          <w:rFonts w:ascii="Times New Roman" w:hAnsi="Times New Roman" w:cs="Times New Roman"/>
          <w:sz w:val="24"/>
          <w:szCs w:val="24"/>
        </w:rPr>
        <w:t xml:space="preserve"> (2003-2009). Są to dzieła wręcz pomnikowe, trafiły do bibliotek slawistycznych na całym świecie. Obie </w:t>
      </w:r>
      <w:r w:rsidR="00C77FA0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rezultatem wielkich międzynarodowych</w:t>
      </w:r>
      <w:r w:rsidR="00C77FA0">
        <w:rPr>
          <w:rFonts w:ascii="Times New Roman" w:hAnsi="Times New Roman" w:cs="Times New Roman"/>
          <w:sz w:val="24"/>
          <w:szCs w:val="24"/>
        </w:rPr>
        <w:t xml:space="preserve"> programów badawczych, które zrodziły się z inicjatywy prof. Gajdy. Był nie tylko ich wykonawcą, lecz także współautorem oraz naukowym redaktorem całości. </w:t>
      </w:r>
    </w:p>
    <w:p w:rsidR="00AE173B" w:rsidRDefault="00AE173B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564" w:rsidRDefault="00935564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Doświadczenia badawcze i naukowo-organizacyjne, a także cechy osobowości profesora – pracowitość, obowiązkowość, rzetelność, a przede wszystkim zachowanie postawy społecznikowskiej oraz poczucie służby wobec nauki i środowiska – zadecydowały, że powierzano mu </w:t>
      </w:r>
      <w:r w:rsidR="002172A7">
        <w:rPr>
          <w:rFonts w:ascii="Times New Roman" w:hAnsi="Times New Roman" w:cs="Times New Roman"/>
          <w:sz w:val="24"/>
          <w:szCs w:val="24"/>
        </w:rPr>
        <w:t xml:space="preserve">(i </w:t>
      </w:r>
      <w:r>
        <w:rPr>
          <w:rFonts w:ascii="Times New Roman" w:hAnsi="Times New Roman" w:cs="Times New Roman"/>
          <w:sz w:val="24"/>
          <w:szCs w:val="24"/>
        </w:rPr>
        <w:t>dalej powierza) wiele funkcji. Dwukrotnie był wybierany do Komitetu Badań Naukowych (1997-200</w:t>
      </w:r>
      <w:r w:rsidR="002172A7">
        <w:rPr>
          <w:rFonts w:ascii="Times New Roman" w:hAnsi="Times New Roman" w:cs="Times New Roman"/>
          <w:sz w:val="24"/>
          <w:szCs w:val="24"/>
        </w:rPr>
        <w:t xml:space="preserve">4) oraz trzykrotnie </w:t>
      </w:r>
      <w:r>
        <w:rPr>
          <w:rFonts w:ascii="Times New Roman" w:hAnsi="Times New Roman" w:cs="Times New Roman"/>
          <w:sz w:val="24"/>
          <w:szCs w:val="24"/>
        </w:rPr>
        <w:t xml:space="preserve"> do Centralnej Komisji ds.</w:t>
      </w:r>
      <w:r w:rsidR="002172A7">
        <w:rPr>
          <w:rFonts w:ascii="Times New Roman" w:hAnsi="Times New Roman" w:cs="Times New Roman"/>
          <w:sz w:val="24"/>
          <w:szCs w:val="24"/>
        </w:rPr>
        <w:t xml:space="preserve"> Stopni i T</w:t>
      </w:r>
      <w:r>
        <w:rPr>
          <w:rFonts w:ascii="Times New Roman" w:hAnsi="Times New Roman" w:cs="Times New Roman"/>
          <w:sz w:val="24"/>
          <w:szCs w:val="24"/>
        </w:rPr>
        <w:t>ytułów Naukowych</w:t>
      </w:r>
      <w:r w:rsidR="002172A7">
        <w:rPr>
          <w:rFonts w:ascii="Times New Roman" w:hAnsi="Times New Roman" w:cs="Times New Roman"/>
          <w:sz w:val="24"/>
          <w:szCs w:val="24"/>
        </w:rPr>
        <w:t xml:space="preserve"> (1999-2012) – przewodniczył Sekcji I Nauk Humanistycznych i Społecznych. Od 2000 r. jest członkiem Prezydium Międzynarodowego Komitetu Slawistów, pełni w nim funkcję kuratora 35 komisji af</w:t>
      </w:r>
      <w:r w:rsidR="00901AB6">
        <w:rPr>
          <w:rFonts w:ascii="Times New Roman" w:hAnsi="Times New Roman" w:cs="Times New Roman"/>
          <w:sz w:val="24"/>
          <w:szCs w:val="24"/>
        </w:rPr>
        <w:t xml:space="preserve">iliowanych przy MKS. </w:t>
      </w:r>
      <w:r w:rsidR="00D2434C">
        <w:rPr>
          <w:rFonts w:ascii="Times New Roman" w:hAnsi="Times New Roman" w:cs="Times New Roman"/>
          <w:sz w:val="24"/>
          <w:szCs w:val="24"/>
        </w:rPr>
        <w:t>Przez dwie kadencje (1999-2007) przewodniczył Komitetowi Językoznawstwa PA</w:t>
      </w:r>
      <w:r w:rsidR="00174656">
        <w:rPr>
          <w:rFonts w:ascii="Times New Roman" w:hAnsi="Times New Roman" w:cs="Times New Roman"/>
          <w:sz w:val="24"/>
          <w:szCs w:val="24"/>
        </w:rPr>
        <w:t xml:space="preserve">N,  aktywnie też bierze udział w  pracach  </w:t>
      </w:r>
      <w:r w:rsidR="00D2434C">
        <w:rPr>
          <w:rFonts w:ascii="Times New Roman" w:hAnsi="Times New Roman" w:cs="Times New Roman"/>
          <w:sz w:val="24"/>
          <w:szCs w:val="24"/>
        </w:rPr>
        <w:t xml:space="preserve"> Rady Jęz</w:t>
      </w:r>
      <w:r w:rsidR="00174656">
        <w:rPr>
          <w:rFonts w:ascii="Times New Roman" w:hAnsi="Times New Roman" w:cs="Times New Roman"/>
          <w:sz w:val="24"/>
          <w:szCs w:val="24"/>
        </w:rPr>
        <w:t>yka Polskiego przy Prezydium PAN</w:t>
      </w:r>
      <w:r w:rsidR="00D2434C">
        <w:rPr>
          <w:rFonts w:ascii="Times New Roman" w:hAnsi="Times New Roman" w:cs="Times New Roman"/>
          <w:sz w:val="24"/>
          <w:szCs w:val="24"/>
        </w:rPr>
        <w:t xml:space="preserve">. </w:t>
      </w:r>
      <w:r w:rsidR="00901AB6">
        <w:rPr>
          <w:rFonts w:ascii="Times New Roman" w:hAnsi="Times New Roman" w:cs="Times New Roman"/>
          <w:sz w:val="24"/>
          <w:szCs w:val="24"/>
        </w:rPr>
        <w:t xml:space="preserve">Jest  członkiem Zespołu Interdyscyplinarnego ds. Działalności Wspomagającej Badania w zakresie Wydawnictw Naukowych Ministerstwa </w:t>
      </w:r>
      <w:r w:rsidR="00901AB6">
        <w:rPr>
          <w:rFonts w:ascii="Times New Roman" w:hAnsi="Times New Roman" w:cs="Times New Roman"/>
          <w:sz w:val="24"/>
          <w:szCs w:val="24"/>
        </w:rPr>
        <w:lastRenderedPageBreak/>
        <w:t xml:space="preserve">Nauki i Szkolnictwa Wyższego oraz  Zespołu Ekspertów Nauk Humanistycznych, Społecznych i o Sztuce NCN. </w:t>
      </w:r>
    </w:p>
    <w:p w:rsidR="00AE173B" w:rsidRDefault="00AE173B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76F" w:rsidRDefault="00EC3385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 Gajda </w:t>
      </w:r>
      <w:r w:rsidR="00174656">
        <w:rPr>
          <w:rFonts w:ascii="Times New Roman" w:hAnsi="Times New Roman" w:cs="Times New Roman"/>
          <w:sz w:val="24"/>
          <w:szCs w:val="24"/>
        </w:rPr>
        <w:t xml:space="preserve">jest </w:t>
      </w:r>
      <w:r w:rsidR="00A0523E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74656">
        <w:rPr>
          <w:rFonts w:ascii="Times New Roman" w:hAnsi="Times New Roman" w:cs="Times New Roman"/>
          <w:sz w:val="24"/>
          <w:szCs w:val="24"/>
        </w:rPr>
        <w:t>członkiem komitetów redakcyjnych wielu polskich i zagranicznych czasopism, m.in.: „Slavii” (Praga), „SlavTermu” (Moskwa)</w:t>
      </w:r>
      <w:r w:rsidR="00F3576F">
        <w:rPr>
          <w:rFonts w:ascii="Times New Roman" w:hAnsi="Times New Roman" w:cs="Times New Roman"/>
          <w:sz w:val="24"/>
          <w:szCs w:val="24"/>
        </w:rPr>
        <w:t>, „Stilu” (Belgrad”, „Studies in Polish Linguistics” (Kraków), „Studiów Pragmalingwistycznych” (Warszawa). Wchodzi w skład rad naukowych</w:t>
      </w:r>
      <w:r>
        <w:rPr>
          <w:rFonts w:ascii="Times New Roman" w:hAnsi="Times New Roman" w:cs="Times New Roman"/>
          <w:sz w:val="24"/>
          <w:szCs w:val="24"/>
        </w:rPr>
        <w:t>: IBL PAN (od 1998 r. – nadal) oraz IJP PAN (od 1993 r. – nadal).</w:t>
      </w:r>
    </w:p>
    <w:p w:rsidR="00AE173B" w:rsidRDefault="00AE173B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656" w:rsidRDefault="00F3576F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74656">
        <w:rPr>
          <w:rFonts w:ascii="Times New Roman" w:hAnsi="Times New Roman" w:cs="Times New Roman"/>
          <w:sz w:val="24"/>
          <w:szCs w:val="24"/>
        </w:rPr>
        <w:t xml:space="preserve"> uznaniu d</w:t>
      </w:r>
      <w:r w:rsidR="00AE173B">
        <w:rPr>
          <w:rFonts w:ascii="Times New Roman" w:hAnsi="Times New Roman" w:cs="Times New Roman"/>
          <w:sz w:val="24"/>
          <w:szCs w:val="24"/>
        </w:rPr>
        <w:t>ziałalności naukowej przyznano M</w:t>
      </w:r>
      <w:r w:rsidR="00174656">
        <w:rPr>
          <w:rFonts w:ascii="Times New Roman" w:hAnsi="Times New Roman" w:cs="Times New Roman"/>
          <w:sz w:val="24"/>
          <w:szCs w:val="24"/>
        </w:rPr>
        <w:t>u wyróżnienia zagraniczne: honorowe członkostwo w Czeskim Towarzystwie Językoznawczym (2002 r.) oraz tytuł doktora honoris causa Uniwersytetu św. Cyryla i św. Metodego w Skopje w Macedonii</w:t>
      </w:r>
      <w:r w:rsidR="00EC3385">
        <w:rPr>
          <w:rFonts w:ascii="Times New Roman" w:hAnsi="Times New Roman" w:cs="Times New Roman"/>
          <w:sz w:val="24"/>
          <w:szCs w:val="24"/>
        </w:rPr>
        <w:t xml:space="preserve"> (2005).  </w:t>
      </w:r>
      <w:r w:rsidR="00174656">
        <w:rPr>
          <w:rFonts w:ascii="Times New Roman" w:hAnsi="Times New Roman" w:cs="Times New Roman"/>
          <w:sz w:val="24"/>
          <w:szCs w:val="24"/>
        </w:rPr>
        <w:t>Jest także doktorem honoris causa Uniwersytetu Pedagogicznego im. Komisji Edukacji Naukowej w Krakowie</w:t>
      </w:r>
      <w:r w:rsidR="00EC3385">
        <w:rPr>
          <w:rFonts w:ascii="Times New Roman" w:hAnsi="Times New Roman" w:cs="Times New Roman"/>
          <w:sz w:val="24"/>
          <w:szCs w:val="24"/>
        </w:rPr>
        <w:t xml:space="preserve"> (2010</w:t>
      </w:r>
      <w:r w:rsidR="00174656">
        <w:rPr>
          <w:rFonts w:ascii="Times New Roman" w:hAnsi="Times New Roman" w:cs="Times New Roman"/>
          <w:sz w:val="24"/>
          <w:szCs w:val="24"/>
        </w:rPr>
        <w:t>).</w:t>
      </w:r>
    </w:p>
    <w:p w:rsidR="00AE173B" w:rsidRDefault="00AE173B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23E" w:rsidRDefault="00A0523E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podkreś</w:t>
      </w:r>
      <w:r w:rsidR="00AE173B">
        <w:rPr>
          <w:rFonts w:ascii="Times New Roman" w:hAnsi="Times New Roman" w:cs="Times New Roman"/>
          <w:sz w:val="24"/>
          <w:szCs w:val="24"/>
        </w:rPr>
        <w:t>lić, że zawsze umiejętnie łączy</w:t>
      </w:r>
      <w:r>
        <w:rPr>
          <w:rFonts w:ascii="Times New Roman" w:hAnsi="Times New Roman" w:cs="Times New Roman"/>
          <w:sz w:val="24"/>
          <w:szCs w:val="24"/>
        </w:rPr>
        <w:t xml:space="preserve"> pracę naukową, organizacyjną i dydaktyczną. Prowadz</w:t>
      </w:r>
      <w:r w:rsidR="000A058E">
        <w:rPr>
          <w:rFonts w:ascii="Times New Roman" w:hAnsi="Times New Roman" w:cs="Times New Roman"/>
          <w:sz w:val="24"/>
          <w:szCs w:val="24"/>
        </w:rPr>
        <w:t>i bardzo ciekawie</w:t>
      </w:r>
      <w:r>
        <w:rPr>
          <w:rFonts w:ascii="Times New Roman" w:hAnsi="Times New Roman" w:cs="Times New Roman"/>
          <w:sz w:val="24"/>
          <w:szCs w:val="24"/>
        </w:rPr>
        <w:t xml:space="preserve"> zajęcia nie tylko ze studentami filologii polskiej i słowiańskiej, ale również ze słuchaczami studiów dokt</w:t>
      </w:r>
      <w:r w:rsidR="000A058E">
        <w:rPr>
          <w:rFonts w:ascii="Times New Roman" w:hAnsi="Times New Roman" w:cs="Times New Roman"/>
          <w:sz w:val="24"/>
          <w:szCs w:val="24"/>
        </w:rPr>
        <w:t>oranckich. Od wielu lat bardzo</w:t>
      </w:r>
      <w:r>
        <w:rPr>
          <w:rFonts w:ascii="Times New Roman" w:hAnsi="Times New Roman" w:cs="Times New Roman"/>
          <w:sz w:val="24"/>
          <w:szCs w:val="24"/>
        </w:rPr>
        <w:t xml:space="preserve"> systematycznie co miesiąc  </w:t>
      </w:r>
      <w:r w:rsidR="000A058E">
        <w:rPr>
          <w:rFonts w:ascii="Times New Roman" w:hAnsi="Times New Roman" w:cs="Times New Roman"/>
          <w:sz w:val="24"/>
          <w:szCs w:val="24"/>
        </w:rPr>
        <w:t xml:space="preserve">prowadzi także niezwykle inspirujące </w:t>
      </w:r>
      <w:r>
        <w:rPr>
          <w:rFonts w:ascii="Times New Roman" w:hAnsi="Times New Roman" w:cs="Times New Roman"/>
          <w:sz w:val="24"/>
          <w:szCs w:val="24"/>
        </w:rPr>
        <w:t>seminarium naukowe dla na</w:t>
      </w:r>
      <w:r w:rsidR="000A058E">
        <w:rPr>
          <w:rFonts w:ascii="Times New Roman" w:hAnsi="Times New Roman" w:cs="Times New Roman"/>
          <w:sz w:val="24"/>
          <w:szCs w:val="24"/>
        </w:rPr>
        <w:t>uczycieli akademickich. O randze tych naukowych spotkań i ich znaczeniu dla rozwoju kadry naukowej świadczy uczestniczenie w nich wielu osób z innych uczeln</w:t>
      </w:r>
      <w:r w:rsidR="006D0EF8">
        <w:rPr>
          <w:rFonts w:ascii="Times New Roman" w:hAnsi="Times New Roman" w:cs="Times New Roman"/>
          <w:sz w:val="24"/>
          <w:szCs w:val="24"/>
        </w:rPr>
        <w:t>i. Wypromował wielu magistrów, 9</w:t>
      </w:r>
      <w:r w:rsidR="000A058E">
        <w:rPr>
          <w:rFonts w:ascii="Times New Roman" w:hAnsi="Times New Roman" w:cs="Times New Roman"/>
          <w:sz w:val="24"/>
          <w:szCs w:val="24"/>
        </w:rPr>
        <w:t xml:space="preserve"> doktorów, jest autorem 28 recenzj</w:t>
      </w:r>
      <w:r w:rsidR="00A7035D">
        <w:rPr>
          <w:rFonts w:ascii="Times New Roman" w:hAnsi="Times New Roman" w:cs="Times New Roman"/>
          <w:sz w:val="24"/>
          <w:szCs w:val="24"/>
        </w:rPr>
        <w:t xml:space="preserve">i doktorskich i habilitacyjnych (pełna  lista znajduje się na stronie „Ludzie Nauki”). </w:t>
      </w:r>
      <w:r w:rsidR="000A058E">
        <w:rPr>
          <w:rFonts w:ascii="Times New Roman" w:hAnsi="Times New Roman" w:cs="Times New Roman"/>
          <w:sz w:val="24"/>
          <w:szCs w:val="24"/>
        </w:rPr>
        <w:t xml:space="preserve"> Jest również autorem wielu opinii dorobku przy wnioskach profesorskich.</w:t>
      </w:r>
      <w:r w:rsidR="006D0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73B" w:rsidRDefault="00AE173B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EF8" w:rsidRDefault="006D0EF8" w:rsidP="00AE1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Wyjątkowe zdolności naukowoorganizacyjne i najwyższe kompetencje merytoryczne przyniosły prof. S. Gajdzie zasłużony szacunek europejskiego i polskiego środowisk</w:t>
      </w:r>
      <w:r w:rsidR="006C0846">
        <w:rPr>
          <w:rFonts w:ascii="Times New Roman" w:hAnsi="Times New Roman" w:cs="Times New Roman"/>
          <w:sz w:val="24"/>
          <w:szCs w:val="24"/>
        </w:rPr>
        <w:t>a naukowego, sprawiły, że w</w:t>
      </w:r>
      <w:r>
        <w:rPr>
          <w:rFonts w:ascii="Times New Roman" w:hAnsi="Times New Roman" w:cs="Times New Roman"/>
          <w:sz w:val="24"/>
          <w:szCs w:val="24"/>
        </w:rPr>
        <w:t xml:space="preserve"> 2010 r. </w:t>
      </w:r>
      <w:r w:rsidR="006C0846">
        <w:rPr>
          <w:rFonts w:ascii="Times New Roman" w:hAnsi="Times New Roman" w:cs="Times New Roman"/>
          <w:sz w:val="24"/>
          <w:szCs w:val="24"/>
        </w:rPr>
        <w:t>został przyjęty do grona</w:t>
      </w:r>
      <w:r>
        <w:rPr>
          <w:rFonts w:ascii="Times New Roman" w:hAnsi="Times New Roman" w:cs="Times New Roman"/>
          <w:sz w:val="24"/>
          <w:szCs w:val="24"/>
        </w:rPr>
        <w:t xml:space="preserve">  członków korespondentów Polskiej Akademii Nauk. </w:t>
      </w:r>
    </w:p>
    <w:p w:rsidR="006D0EF8" w:rsidRDefault="006D0EF8" w:rsidP="00F35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063" w:rsidRPr="006D0EF8" w:rsidRDefault="007B2063" w:rsidP="006D0E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EF8">
        <w:rPr>
          <w:rFonts w:ascii="Times New Roman" w:hAnsi="Times New Roman" w:cs="Times New Roman"/>
          <w:sz w:val="24"/>
          <w:szCs w:val="24"/>
        </w:rPr>
        <w:tab/>
      </w:r>
      <w:r w:rsidRPr="006D0EF8">
        <w:rPr>
          <w:rFonts w:ascii="Times New Roman" w:hAnsi="Times New Roman" w:cs="Times New Roman"/>
          <w:sz w:val="24"/>
          <w:szCs w:val="24"/>
        </w:rPr>
        <w:tab/>
      </w:r>
    </w:p>
    <w:sectPr w:rsidR="007B2063" w:rsidRPr="006D0EF8" w:rsidSect="0044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B7" w:rsidRDefault="007078B7" w:rsidP="004A0E96">
      <w:pPr>
        <w:spacing w:after="0" w:line="240" w:lineRule="auto"/>
      </w:pPr>
      <w:r>
        <w:separator/>
      </w:r>
    </w:p>
  </w:endnote>
  <w:endnote w:type="continuationSeparator" w:id="0">
    <w:p w:rsidR="007078B7" w:rsidRDefault="007078B7" w:rsidP="004A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B7" w:rsidRDefault="007078B7" w:rsidP="004A0E96">
      <w:pPr>
        <w:spacing w:after="0" w:line="240" w:lineRule="auto"/>
      </w:pPr>
      <w:r>
        <w:separator/>
      </w:r>
    </w:p>
  </w:footnote>
  <w:footnote w:type="continuationSeparator" w:id="0">
    <w:p w:rsidR="007078B7" w:rsidRDefault="007078B7" w:rsidP="004A0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75"/>
    <w:rsid w:val="00022950"/>
    <w:rsid w:val="000A058E"/>
    <w:rsid w:val="000B1FD3"/>
    <w:rsid w:val="0013180F"/>
    <w:rsid w:val="00174656"/>
    <w:rsid w:val="001842B0"/>
    <w:rsid w:val="002172A7"/>
    <w:rsid w:val="00304EE3"/>
    <w:rsid w:val="0035410C"/>
    <w:rsid w:val="003A6FAC"/>
    <w:rsid w:val="003D4384"/>
    <w:rsid w:val="0044055B"/>
    <w:rsid w:val="00471207"/>
    <w:rsid w:val="004A0E96"/>
    <w:rsid w:val="004D7D39"/>
    <w:rsid w:val="004E35CA"/>
    <w:rsid w:val="006C0846"/>
    <w:rsid w:val="006D0EF8"/>
    <w:rsid w:val="007078B7"/>
    <w:rsid w:val="007B2063"/>
    <w:rsid w:val="007B7869"/>
    <w:rsid w:val="007D0AAD"/>
    <w:rsid w:val="00842C7C"/>
    <w:rsid w:val="00846490"/>
    <w:rsid w:val="00861D83"/>
    <w:rsid w:val="00901AB6"/>
    <w:rsid w:val="00935564"/>
    <w:rsid w:val="009C7E5E"/>
    <w:rsid w:val="009F13F3"/>
    <w:rsid w:val="009F39A0"/>
    <w:rsid w:val="009F5675"/>
    <w:rsid w:val="00A0523E"/>
    <w:rsid w:val="00A7035D"/>
    <w:rsid w:val="00A9633A"/>
    <w:rsid w:val="00AD1DAD"/>
    <w:rsid w:val="00AE173B"/>
    <w:rsid w:val="00B57D82"/>
    <w:rsid w:val="00BC017C"/>
    <w:rsid w:val="00BC7428"/>
    <w:rsid w:val="00C64C15"/>
    <w:rsid w:val="00C67A80"/>
    <w:rsid w:val="00C77FA0"/>
    <w:rsid w:val="00D2434C"/>
    <w:rsid w:val="00E11981"/>
    <w:rsid w:val="00E97B96"/>
    <w:rsid w:val="00EC3385"/>
    <w:rsid w:val="00F1489E"/>
    <w:rsid w:val="00F3576F"/>
    <w:rsid w:val="00F96FEA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C028-CAAA-4D1D-AA50-A9204C86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E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E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Agnieszka Jukowska</cp:lastModifiedBy>
  <cp:revision>2</cp:revision>
  <cp:lastPrinted>2014-02-11T07:30:00Z</cp:lastPrinted>
  <dcterms:created xsi:type="dcterms:W3CDTF">2016-09-19T10:34:00Z</dcterms:created>
  <dcterms:modified xsi:type="dcterms:W3CDTF">2016-09-19T10:34:00Z</dcterms:modified>
</cp:coreProperties>
</file>